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57" w:rsidRPr="002066C6" w:rsidRDefault="00D61230" w:rsidP="00D61230">
      <w:pPr>
        <w:jc w:val="center"/>
        <w:rPr>
          <w:b/>
          <w:bCs/>
          <w:sz w:val="48"/>
          <w:szCs w:val="48"/>
          <w:rtl/>
          <w:lang w:bidi="fa-IR"/>
        </w:rPr>
      </w:pPr>
      <w:r w:rsidRPr="002066C6">
        <w:rPr>
          <w:rFonts w:hint="cs"/>
          <w:b/>
          <w:bCs/>
          <w:sz w:val="48"/>
          <w:szCs w:val="48"/>
          <w:rtl/>
          <w:lang w:bidi="fa-IR"/>
        </w:rPr>
        <w:t>طرح درس</w:t>
      </w:r>
      <w:bookmarkStart w:id="0" w:name="OLE_LINK1"/>
      <w:bookmarkStart w:id="1" w:name="OLE_LINK2"/>
    </w:p>
    <w:bookmarkEnd w:id="0"/>
    <w:bookmarkEnd w:id="1"/>
    <w:p w:rsidR="00DE6ECC" w:rsidRDefault="000C6B26" w:rsidP="000C6B26">
      <w:pPr>
        <w:bidi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استاد درس:</w:t>
      </w:r>
      <w:r w:rsidR="002E37A9">
        <w:rPr>
          <w:rFonts w:hint="cs"/>
          <w:rtl/>
          <w:lang w:bidi="fa-IR"/>
        </w:rPr>
        <w:t xml:space="preserve"> مهرداد</w:t>
      </w:r>
      <w:r w:rsidR="002E37A9">
        <w:rPr>
          <w:lang w:bidi="fa-IR"/>
        </w:rPr>
        <w:t xml:space="preserve">  </w:t>
      </w:r>
      <w:r w:rsidR="002E37A9">
        <w:rPr>
          <w:rFonts w:hint="cs"/>
          <w:rtl/>
          <w:lang w:bidi="fa-IR"/>
        </w:rPr>
        <w:t>قمی نژاد</w:t>
      </w:r>
    </w:p>
    <w:p w:rsidR="00D61230" w:rsidRPr="002066C6" w:rsidRDefault="00D61230" w:rsidP="002066C6">
      <w:pPr>
        <w:bidi/>
        <w:jc w:val="left"/>
        <w:rPr>
          <w:sz w:val="32"/>
          <w:szCs w:val="32"/>
          <w:rtl/>
          <w:lang w:bidi="fa-IR"/>
        </w:rPr>
      </w:pPr>
      <w:r w:rsidRPr="002066C6">
        <w:rPr>
          <w:rFonts w:hint="cs"/>
          <w:sz w:val="32"/>
          <w:szCs w:val="32"/>
          <w:rtl/>
          <w:lang w:bidi="fa-IR"/>
        </w:rPr>
        <w:t xml:space="preserve">عنوان درس: </w:t>
      </w:r>
      <w:r w:rsidR="00ED74B7">
        <w:rPr>
          <w:rFonts w:hint="cs"/>
          <w:sz w:val="32"/>
          <w:szCs w:val="32"/>
          <w:rtl/>
          <w:lang w:bidi="fa-IR"/>
        </w:rPr>
        <w:t>نظریه میدانهای کوانتومی 2</w:t>
      </w:r>
      <w:r w:rsidR="00E4361E">
        <w:rPr>
          <w:sz w:val="32"/>
          <w:szCs w:val="32"/>
          <w:lang w:bidi="fa-IR"/>
        </w:rPr>
        <w:t xml:space="preserve"> </w:t>
      </w:r>
      <w:r w:rsidR="00E4361E">
        <w:rPr>
          <w:rFonts w:hint="cs"/>
          <w:sz w:val="32"/>
          <w:szCs w:val="32"/>
          <w:rtl/>
          <w:lang w:bidi="fa-IR"/>
        </w:rPr>
        <w:t>(مقطع دکتری)</w:t>
      </w:r>
    </w:p>
    <w:p w:rsidR="00D61230" w:rsidRPr="002066C6" w:rsidRDefault="00D61230" w:rsidP="00D61230">
      <w:pPr>
        <w:jc w:val="right"/>
        <w:rPr>
          <w:sz w:val="32"/>
          <w:szCs w:val="32"/>
          <w:rtl/>
          <w:lang w:bidi="fa-IR"/>
        </w:rPr>
      </w:pPr>
      <w:r w:rsidRPr="002066C6">
        <w:rPr>
          <w:rFonts w:hint="cs"/>
          <w:sz w:val="32"/>
          <w:szCs w:val="32"/>
          <w:rtl/>
          <w:lang w:bidi="fa-IR"/>
        </w:rPr>
        <w:t>تعداد واحد:</w:t>
      </w:r>
      <w:r w:rsidR="00ED74B7">
        <w:rPr>
          <w:rFonts w:hint="cs"/>
          <w:sz w:val="32"/>
          <w:szCs w:val="32"/>
          <w:rtl/>
          <w:lang w:bidi="fa-IR"/>
        </w:rPr>
        <w:t xml:space="preserve"> 3</w:t>
      </w:r>
    </w:p>
    <w:p w:rsidR="00F36730" w:rsidRDefault="00D61230" w:rsidP="00ED74B7">
      <w:pPr>
        <w:jc w:val="right"/>
        <w:rPr>
          <w:rtl/>
          <w:lang w:bidi="fa-IR"/>
        </w:rPr>
      </w:pPr>
      <w:r w:rsidRPr="002066C6">
        <w:rPr>
          <w:rFonts w:hint="cs"/>
          <w:sz w:val="32"/>
          <w:szCs w:val="32"/>
          <w:rtl/>
          <w:lang w:bidi="fa-IR"/>
        </w:rPr>
        <w:t>تعداد ساعت در هفته:</w:t>
      </w:r>
      <w:r w:rsidR="002066C6">
        <w:rPr>
          <w:rFonts w:hint="cs"/>
          <w:sz w:val="32"/>
          <w:szCs w:val="32"/>
          <w:rtl/>
          <w:lang w:bidi="fa-IR"/>
        </w:rPr>
        <w:t xml:space="preserve">                    </w:t>
      </w:r>
      <w:r w:rsidRPr="002066C6">
        <w:rPr>
          <w:rFonts w:hint="cs"/>
          <w:sz w:val="32"/>
          <w:szCs w:val="32"/>
          <w:rtl/>
          <w:lang w:bidi="fa-IR"/>
        </w:rPr>
        <w:t xml:space="preserve">      </w:t>
      </w:r>
    </w:p>
    <w:p w:rsidR="00D61230" w:rsidRDefault="00D61230">
      <w:pPr>
        <w:rPr>
          <w:rtl/>
        </w:rPr>
      </w:pPr>
    </w:p>
    <w:p w:rsidR="000C6B26" w:rsidRDefault="000C6B26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732"/>
        <w:gridCol w:w="1682"/>
        <w:gridCol w:w="841"/>
        <w:gridCol w:w="841"/>
      </w:tblGrid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Pr="002F24B1" w:rsidRDefault="00D61230" w:rsidP="00DE6ECC">
            <w:pPr>
              <w:bidi/>
              <w:jc w:val="center"/>
            </w:pPr>
            <w:r w:rsidRPr="002F24B1">
              <w:rPr>
                <w:rFonts w:hint="cs"/>
                <w:rtl/>
              </w:rPr>
              <w:t>موضوع تدریس</w:t>
            </w:r>
          </w:p>
        </w:tc>
        <w:tc>
          <w:tcPr>
            <w:tcW w:w="758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تاریخ جلسه</w:t>
            </w:r>
          </w:p>
        </w:tc>
        <w:tc>
          <w:tcPr>
            <w:tcW w:w="379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شماره جلسه</w:t>
            </w:r>
          </w:p>
        </w:tc>
        <w:tc>
          <w:tcPr>
            <w:tcW w:w="379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شماره هفته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04CE7" w:rsidP="00DE6E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کوانتومی نسبیتی</w:t>
            </w:r>
          </w:p>
        </w:tc>
        <w:tc>
          <w:tcPr>
            <w:tcW w:w="758" w:type="pct"/>
            <w:vAlign w:val="center"/>
          </w:tcPr>
          <w:p w:rsidR="00D61230" w:rsidRDefault="00D61230" w:rsidP="002066C6">
            <w:pPr>
              <w:bidi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04CE7" w:rsidP="00DE6ECC">
            <w:pPr>
              <w:bidi/>
              <w:jc w:val="center"/>
            </w:pPr>
            <w:r>
              <w:rPr>
                <w:rFonts w:hint="cs"/>
                <w:rtl/>
              </w:rPr>
              <w:t>گروه لورنتس و پوانکاره، مبحث مولدهای گروه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04CE7" w:rsidP="00DE6ECC">
            <w:pPr>
              <w:bidi/>
              <w:jc w:val="center"/>
            </w:pPr>
            <w:r>
              <w:rPr>
                <w:rFonts w:hint="cs"/>
                <w:rtl/>
              </w:rPr>
              <w:t>فرم ها، چینها و قضیه استوکس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704CE7">
            <w:pPr>
              <w:bidi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04CE7" w:rsidP="00DE6ECC">
            <w:pPr>
              <w:bidi/>
              <w:jc w:val="center"/>
            </w:pPr>
            <w:r>
              <w:rPr>
                <w:rFonts w:hint="cs"/>
                <w:rtl/>
              </w:rPr>
              <w:t>فرم دیفرانسیلی معادلات ماکسول و معرفی اپراتور هاج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04CE7" w:rsidP="00DE6ECC">
            <w:pPr>
              <w:bidi/>
              <w:jc w:val="center"/>
            </w:pPr>
            <w:r>
              <w:rPr>
                <w:rFonts w:hint="cs"/>
                <w:rtl/>
              </w:rPr>
              <w:t xml:space="preserve"> توپولوژی ک</w:t>
            </w:r>
            <w:r w:rsidR="00073FF4">
              <w:rPr>
                <w:rFonts w:hint="cs"/>
                <w:rtl/>
              </w:rPr>
              <w:t>اربردی در نظریه ریسمانها، قضه کوشی،</w:t>
            </w:r>
            <w:bookmarkStart w:id="2" w:name="_GoBack"/>
            <w:bookmarkEnd w:id="2"/>
            <w:r>
              <w:rPr>
                <w:rFonts w:hint="cs"/>
                <w:rtl/>
              </w:rPr>
              <w:t xml:space="preserve"> شاخص اویلر و جمع هم بند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04CE7" w:rsidP="00DE6ECC">
            <w:pPr>
              <w:bidi/>
              <w:jc w:val="center"/>
            </w:pPr>
            <w:r>
              <w:rPr>
                <w:rFonts w:hint="cs"/>
                <w:rtl/>
              </w:rPr>
              <w:t>میدانهای اسکالر(کلاین گوردون) و دیراک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04CE7" w:rsidP="00DE6ECC">
            <w:pPr>
              <w:bidi/>
              <w:jc w:val="center"/>
            </w:pPr>
            <w:r>
              <w:rPr>
                <w:rFonts w:hint="cs"/>
                <w:rtl/>
              </w:rPr>
              <w:t>مفهوم و محاسبات لاگرانژی در نظریه میدانهای کوانتومی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04CE7" w:rsidP="00DE6ECC">
            <w:pPr>
              <w:bidi/>
              <w:jc w:val="center"/>
            </w:pPr>
            <w:r>
              <w:rPr>
                <w:rFonts w:hint="cs"/>
                <w:rtl/>
              </w:rPr>
              <w:t xml:space="preserve">لاگرانژی </w:t>
            </w:r>
            <w:r>
              <w:t>QED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04CE7" w:rsidP="00704CE7">
            <w:pPr>
              <w:bidi/>
              <w:jc w:val="center"/>
            </w:pPr>
            <w:r>
              <w:rPr>
                <w:rFonts w:hint="cs"/>
                <w:rtl/>
              </w:rPr>
              <w:t xml:space="preserve">لاگرانژی </w:t>
            </w:r>
            <w:r>
              <w:t>QCD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D61230" w:rsidTr="000C6B26">
        <w:trPr>
          <w:trHeight w:val="110"/>
          <w:jc w:val="center"/>
        </w:trPr>
        <w:tc>
          <w:tcPr>
            <w:tcW w:w="3484" w:type="pct"/>
            <w:vAlign w:val="center"/>
          </w:tcPr>
          <w:p w:rsidR="00D61230" w:rsidRDefault="00704CE7" w:rsidP="00DE6E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آزمایش بوهم-آهارانوف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trHeight w:val="636"/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D61230" w:rsidTr="000C6B26">
        <w:trPr>
          <w:trHeight w:val="546"/>
          <w:jc w:val="center"/>
        </w:trPr>
        <w:tc>
          <w:tcPr>
            <w:tcW w:w="3484" w:type="pct"/>
            <w:vAlign w:val="center"/>
          </w:tcPr>
          <w:p w:rsidR="00D61230" w:rsidRDefault="00704CE7" w:rsidP="00704CE7">
            <w:pPr>
              <w:bidi/>
              <w:jc w:val="center"/>
            </w:pPr>
            <w:r>
              <w:rPr>
                <w:rFonts w:hint="cs"/>
                <w:rtl/>
              </w:rPr>
              <w:t>کوانتیزاسیون به روش انتگرال مسیر فاینمن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F36730" w:rsidRDefault="00F367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2E37A9">
            <w:pPr>
              <w:bidi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04CE7" w:rsidP="00DE6ECC">
            <w:pPr>
              <w:bidi/>
              <w:jc w:val="center"/>
            </w:pPr>
            <w:r>
              <w:rPr>
                <w:rFonts w:hint="cs"/>
                <w:rtl/>
              </w:rPr>
              <w:t>نظریه اختلال باز بهنجارش شده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ED74B7" w:rsidP="00DE6ECC">
            <w:pPr>
              <w:bidi/>
              <w:jc w:val="center"/>
            </w:pPr>
            <w:r>
              <w:rPr>
                <w:rFonts w:hint="cs"/>
                <w:rtl/>
              </w:rPr>
              <w:t>بازبهنجارش الکترودینامیک کوانتومی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ED74B7" w:rsidP="00DE6ECC">
            <w:pPr>
              <w:bidi/>
              <w:jc w:val="center"/>
            </w:pPr>
            <w:r>
              <w:rPr>
                <w:rFonts w:hint="cs"/>
                <w:rtl/>
              </w:rPr>
              <w:t>محاسبه تئوری فای به توان 4 در حد تک حلقه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ED74B7" w:rsidP="00DE6ECC">
            <w:pPr>
              <w:bidi/>
              <w:jc w:val="center"/>
            </w:pPr>
            <w:r>
              <w:rPr>
                <w:rFonts w:hint="cs"/>
                <w:rtl/>
              </w:rPr>
              <w:t>شکست خودبخودی تقارن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ED74B7" w:rsidP="00DE6ECC">
            <w:pPr>
              <w:bidi/>
              <w:jc w:val="center"/>
            </w:pPr>
            <w:r>
              <w:rPr>
                <w:rFonts w:hint="cs"/>
                <w:rtl/>
              </w:rPr>
              <w:t>قضیه گلداستون و ذره هیگز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ED74B7" w:rsidP="00DE6ECC">
            <w:pPr>
              <w:bidi/>
              <w:jc w:val="center"/>
            </w:pPr>
            <w:r>
              <w:rPr>
                <w:rFonts w:hint="cs"/>
                <w:rtl/>
              </w:rPr>
              <w:t>واگرایی مادون قرمز، اولترا ویولت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ED74B7" w:rsidP="00DE6ECC">
            <w:pPr>
              <w:bidi/>
              <w:jc w:val="center"/>
            </w:pPr>
            <w:r>
              <w:rPr>
                <w:rFonts w:hint="cs"/>
                <w:rtl/>
              </w:rPr>
              <w:t>اتحاد وارد-تاکاهاشی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</w:tbl>
    <w:p w:rsidR="00D61230" w:rsidRDefault="00D61230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 w:rsidP="007A2203">
      <w:pPr>
        <w:bidi/>
        <w:jc w:val="center"/>
      </w:pPr>
      <w:r>
        <w:rPr>
          <w:rFonts w:hint="cs"/>
          <w:rtl/>
        </w:rPr>
        <w:t>امضا استاد درس</w:t>
      </w:r>
    </w:p>
    <w:sectPr w:rsidR="007A2203" w:rsidSect="000C6B26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30"/>
    <w:rsid w:val="00073FF4"/>
    <w:rsid w:val="000C6B26"/>
    <w:rsid w:val="002066C6"/>
    <w:rsid w:val="002E37A9"/>
    <w:rsid w:val="002F24B1"/>
    <w:rsid w:val="00470557"/>
    <w:rsid w:val="00704CE7"/>
    <w:rsid w:val="007A2203"/>
    <w:rsid w:val="00894C2B"/>
    <w:rsid w:val="00A33D79"/>
    <w:rsid w:val="00B93FCC"/>
    <w:rsid w:val="00D61230"/>
    <w:rsid w:val="00DE6ECC"/>
    <w:rsid w:val="00E4361E"/>
    <w:rsid w:val="00E54A05"/>
    <w:rsid w:val="00ED74B7"/>
    <w:rsid w:val="00F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40FDF-13A5-4DF0-B222-1CF7A047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05"/>
    <w:pPr>
      <w:spacing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valias</cp:lastModifiedBy>
  <cp:revision>15</cp:revision>
  <dcterms:created xsi:type="dcterms:W3CDTF">2018-10-08T10:10:00Z</dcterms:created>
  <dcterms:modified xsi:type="dcterms:W3CDTF">2019-01-06T13:16:00Z</dcterms:modified>
</cp:coreProperties>
</file>